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574" w:rsidRDefault="004179F8">
      <w:pPr>
        <w:jc w:val="center"/>
        <w:rPr>
          <w:rFonts w:ascii="宋体" w:eastAsia="宋体" w:hAnsi="宋体"/>
          <w:b/>
          <w:sz w:val="36"/>
          <w:szCs w:val="36"/>
        </w:rPr>
      </w:pPr>
      <w:r>
        <w:rPr>
          <w:rFonts w:ascii="宋体" w:eastAsia="宋体" w:hAnsi="宋体" w:hint="eastAsia"/>
          <w:b/>
          <w:sz w:val="36"/>
          <w:szCs w:val="36"/>
        </w:rPr>
        <w:t>《安全工程综合》专升</w:t>
      </w:r>
      <w:proofErr w:type="gramStart"/>
      <w:r>
        <w:rPr>
          <w:rFonts w:ascii="宋体" w:eastAsia="宋体" w:hAnsi="宋体" w:hint="eastAsia"/>
          <w:b/>
          <w:sz w:val="36"/>
          <w:szCs w:val="36"/>
        </w:rPr>
        <w:t>本考试</w:t>
      </w:r>
      <w:proofErr w:type="gramEnd"/>
      <w:r>
        <w:rPr>
          <w:rFonts w:ascii="宋体" w:eastAsia="宋体" w:hAnsi="宋体" w:hint="eastAsia"/>
          <w:b/>
          <w:sz w:val="36"/>
          <w:szCs w:val="36"/>
        </w:rPr>
        <w:t>大纲</w:t>
      </w:r>
    </w:p>
    <w:p w:rsidR="000E4120" w:rsidRDefault="000E4120" w:rsidP="000E4120">
      <w:pPr>
        <w:widowControl/>
        <w:jc w:val="center"/>
        <w:rPr>
          <w:rFonts w:ascii="Times New Roman" w:eastAsia="宋体" w:hAnsi="Times New Roman" w:cs="Times New Roman" w:hint="eastAsia"/>
          <w:color w:val="000000"/>
          <w:kern w:val="0"/>
          <w:sz w:val="28"/>
          <w:szCs w:val="28"/>
          <w:lang w:bidi="ar"/>
        </w:rPr>
      </w:pPr>
    </w:p>
    <w:p w:rsidR="00135574" w:rsidRPr="000E4120" w:rsidRDefault="000E4120" w:rsidP="000E4120">
      <w:pPr>
        <w:widowControl/>
        <w:jc w:val="center"/>
        <w:rPr>
          <w:sz w:val="28"/>
          <w:szCs w:val="28"/>
        </w:rPr>
      </w:pPr>
      <w:r w:rsidRPr="000E4120">
        <w:rPr>
          <w:rFonts w:ascii="Times New Roman" w:eastAsia="宋体" w:hAnsi="Times New Roman" w:cs="Times New Roman"/>
          <w:color w:val="000000"/>
          <w:kern w:val="0"/>
          <w:sz w:val="28"/>
          <w:szCs w:val="28"/>
          <w:lang w:bidi="ar"/>
        </w:rPr>
        <w:t>I</w:t>
      </w:r>
      <w:r w:rsidRPr="000E4120">
        <w:rPr>
          <w:rFonts w:ascii="华文中宋" w:eastAsia="华文中宋" w:hAnsi="华文中宋" w:cs="华文中宋" w:hint="eastAsia"/>
          <w:color w:val="000000"/>
          <w:kern w:val="0"/>
          <w:sz w:val="28"/>
          <w:szCs w:val="28"/>
          <w:lang w:bidi="ar"/>
        </w:rPr>
        <w:t>．考试内容与要求</w:t>
      </w:r>
    </w:p>
    <w:p w:rsidR="00135574" w:rsidRDefault="004179F8">
      <w:pPr>
        <w:tabs>
          <w:tab w:val="left" w:pos="1980"/>
        </w:tabs>
        <w:spacing w:line="520" w:lineRule="exact"/>
        <w:rPr>
          <w:rFonts w:ascii="宋体" w:hAnsi="宋体"/>
          <w:b/>
          <w:sz w:val="28"/>
          <w:szCs w:val="28"/>
        </w:rPr>
      </w:pPr>
      <w:r>
        <w:rPr>
          <w:rFonts w:ascii="宋体" w:hAnsi="宋体" w:hint="eastAsia"/>
          <w:b/>
          <w:sz w:val="28"/>
          <w:szCs w:val="28"/>
        </w:rPr>
        <w:t>一、考试大纲适用对象及考试性质</w:t>
      </w:r>
    </w:p>
    <w:p w:rsidR="00135574" w:rsidRDefault="004179F8" w:rsidP="004179F8">
      <w:pPr>
        <w:tabs>
          <w:tab w:val="left" w:pos="567"/>
        </w:tabs>
        <w:spacing w:line="400" w:lineRule="exact"/>
        <w:ind w:firstLineChars="207" w:firstLine="497"/>
        <w:rPr>
          <w:rFonts w:ascii="宋体" w:hAnsi="宋体"/>
          <w:sz w:val="24"/>
        </w:rPr>
      </w:pPr>
      <w:r>
        <w:rPr>
          <w:rFonts w:ascii="宋体" w:hAnsi="宋体" w:hint="eastAsia"/>
          <w:sz w:val="24"/>
        </w:rPr>
        <w:t>本大纲适用于湖南工学院安全工程专业的高职高专学生“专升本”选拔考试，目的在于考核和检测学生掌握《安全人机工程》和《安全管理学》课程基本理论及应用能力的情况。</w:t>
      </w:r>
    </w:p>
    <w:p w:rsidR="00135574" w:rsidRDefault="000E4120">
      <w:pPr>
        <w:tabs>
          <w:tab w:val="left" w:pos="1980"/>
        </w:tabs>
        <w:spacing w:line="520" w:lineRule="exact"/>
        <w:rPr>
          <w:rFonts w:ascii="宋体" w:hAnsi="宋体"/>
          <w:b/>
          <w:sz w:val="28"/>
          <w:szCs w:val="28"/>
        </w:rPr>
      </w:pPr>
      <w:r>
        <w:rPr>
          <w:rFonts w:ascii="宋体" w:hAnsi="宋体" w:hint="eastAsia"/>
          <w:b/>
          <w:sz w:val="28"/>
          <w:szCs w:val="28"/>
        </w:rPr>
        <w:t>二</w:t>
      </w:r>
      <w:r w:rsidR="004179F8">
        <w:rPr>
          <w:rFonts w:ascii="宋体" w:hAnsi="宋体" w:hint="eastAsia"/>
          <w:b/>
          <w:sz w:val="28"/>
          <w:szCs w:val="28"/>
        </w:rPr>
        <w:t>、本课程考核能力要求</w:t>
      </w:r>
    </w:p>
    <w:p w:rsidR="00135574" w:rsidRDefault="004179F8">
      <w:pPr>
        <w:tabs>
          <w:tab w:val="left" w:pos="567"/>
        </w:tabs>
        <w:spacing w:line="400" w:lineRule="exact"/>
        <w:ind w:firstLineChars="221" w:firstLine="530"/>
        <w:rPr>
          <w:rFonts w:ascii="宋体" w:hAnsi="宋体"/>
          <w:sz w:val="24"/>
        </w:rPr>
      </w:pPr>
      <w:r>
        <w:rPr>
          <w:rFonts w:ascii="宋体" w:hAnsi="宋体" w:hint="eastAsia"/>
          <w:sz w:val="24"/>
        </w:rPr>
        <w:t>1、熟悉人的生理、心理特性及生物力学特性、人机功能特性，能从人的生理、心理、人体参数等方面解释、分析、判断设备设施</w:t>
      </w:r>
      <w:proofErr w:type="gramStart"/>
      <w:r>
        <w:rPr>
          <w:rFonts w:ascii="宋体" w:hAnsi="宋体" w:hint="eastAsia"/>
          <w:sz w:val="24"/>
        </w:rPr>
        <w:t>中人机</w:t>
      </w:r>
      <w:proofErr w:type="gramEnd"/>
      <w:r>
        <w:rPr>
          <w:rFonts w:ascii="宋体" w:hAnsi="宋体" w:hint="eastAsia"/>
          <w:sz w:val="24"/>
        </w:rPr>
        <w:t>关系的合理性，具备显示装置、控制装置等人机交互界面的设计能力。</w:t>
      </w:r>
    </w:p>
    <w:p w:rsidR="00135574" w:rsidRDefault="004179F8">
      <w:pPr>
        <w:tabs>
          <w:tab w:val="left" w:pos="567"/>
        </w:tabs>
        <w:spacing w:line="400" w:lineRule="exact"/>
        <w:ind w:firstLineChars="221" w:firstLine="530"/>
        <w:rPr>
          <w:rFonts w:ascii="宋体" w:hAnsi="宋体"/>
          <w:sz w:val="24"/>
        </w:rPr>
      </w:pPr>
      <w:r>
        <w:rPr>
          <w:rFonts w:ascii="宋体" w:hAnsi="宋体" w:hint="eastAsia"/>
          <w:sz w:val="24"/>
        </w:rPr>
        <w:t>2、具备人体相关结构参数测量及数据统计的基本技能，运用工程数学进行数据统计，获取人体参数分布规律的一般能力，具备“机宜人”的设计理念及思路。</w:t>
      </w:r>
    </w:p>
    <w:p w:rsidR="00135574" w:rsidRDefault="004179F8">
      <w:pPr>
        <w:tabs>
          <w:tab w:val="left" w:pos="567"/>
        </w:tabs>
        <w:spacing w:line="400" w:lineRule="exact"/>
        <w:ind w:firstLineChars="221" w:firstLine="530"/>
        <w:rPr>
          <w:rFonts w:ascii="宋体" w:hAnsi="宋体"/>
          <w:sz w:val="24"/>
        </w:rPr>
      </w:pPr>
      <w:r>
        <w:rPr>
          <w:rFonts w:ascii="宋体" w:hAnsi="宋体" w:hint="eastAsia"/>
          <w:sz w:val="24"/>
        </w:rPr>
        <w:t>3、能基于安全人机工程学原理对较复杂系统中的人机关系匹配进行合理性分析、判断，并提出改进方案的应用能力。</w:t>
      </w:r>
    </w:p>
    <w:p w:rsidR="00135574" w:rsidRDefault="004179F8">
      <w:pPr>
        <w:tabs>
          <w:tab w:val="left" w:pos="567"/>
        </w:tabs>
        <w:spacing w:line="400" w:lineRule="exact"/>
        <w:ind w:firstLineChars="221" w:firstLine="530"/>
        <w:rPr>
          <w:rFonts w:ascii="宋体" w:hAnsi="宋体"/>
          <w:sz w:val="24"/>
        </w:rPr>
      </w:pPr>
      <w:r>
        <w:rPr>
          <w:rFonts w:ascii="宋体" w:hAnsi="宋体" w:hint="eastAsia"/>
          <w:sz w:val="24"/>
        </w:rPr>
        <w:t>4、运用安全管理的理论和方法，收集关于安全管理各项指标的参数，进行整理和分析，以安全生产相关法律法规、标准、规范为依据，判定系统的风险；</w:t>
      </w:r>
    </w:p>
    <w:p w:rsidR="00135574" w:rsidRDefault="004179F8">
      <w:pPr>
        <w:tabs>
          <w:tab w:val="left" w:pos="567"/>
        </w:tabs>
        <w:spacing w:line="400" w:lineRule="exact"/>
        <w:ind w:firstLineChars="221" w:firstLine="530"/>
        <w:rPr>
          <w:rFonts w:ascii="宋体" w:hAnsi="宋体"/>
          <w:sz w:val="24"/>
        </w:rPr>
      </w:pPr>
      <w:r>
        <w:rPr>
          <w:rFonts w:ascii="宋体" w:hAnsi="宋体" w:hint="eastAsia"/>
          <w:sz w:val="24"/>
        </w:rPr>
        <w:t>5、能针对安全生产实际情况辨识、分析危险有害因素，能分析隐患产生的原因，初步提出提高安全管理水平的管控方案；</w:t>
      </w:r>
    </w:p>
    <w:p w:rsidR="00135574" w:rsidRDefault="004179F8">
      <w:pPr>
        <w:tabs>
          <w:tab w:val="left" w:pos="567"/>
        </w:tabs>
        <w:spacing w:line="400" w:lineRule="exact"/>
        <w:ind w:firstLineChars="221" w:firstLine="530"/>
        <w:rPr>
          <w:rFonts w:ascii="宋体" w:hAnsi="宋体"/>
          <w:sz w:val="24"/>
        </w:rPr>
      </w:pPr>
      <w:r>
        <w:rPr>
          <w:rFonts w:ascii="宋体" w:hAnsi="宋体" w:hint="eastAsia"/>
          <w:sz w:val="24"/>
        </w:rPr>
        <w:t>6、分析事故的原因，找出发生、发展规律，熟悉事故预防和控制的原则、方法，从技术和管理方面提出有效的预防和控制方案。</w:t>
      </w:r>
    </w:p>
    <w:p w:rsidR="00135574" w:rsidRDefault="000E4120">
      <w:pPr>
        <w:tabs>
          <w:tab w:val="left" w:pos="1980"/>
        </w:tabs>
        <w:spacing w:line="520" w:lineRule="exact"/>
        <w:rPr>
          <w:rFonts w:ascii="宋体" w:hAnsi="宋体"/>
          <w:b/>
          <w:sz w:val="28"/>
          <w:szCs w:val="28"/>
        </w:rPr>
      </w:pPr>
      <w:r>
        <w:rPr>
          <w:rFonts w:ascii="宋体" w:hAnsi="宋体" w:hint="eastAsia"/>
          <w:b/>
          <w:sz w:val="28"/>
          <w:szCs w:val="28"/>
        </w:rPr>
        <w:t>三</w:t>
      </w:r>
      <w:r w:rsidR="004179F8">
        <w:rPr>
          <w:rFonts w:ascii="宋体" w:hAnsi="宋体"/>
          <w:b/>
          <w:sz w:val="28"/>
          <w:szCs w:val="28"/>
        </w:rPr>
        <w:t>、考试内容</w:t>
      </w:r>
    </w:p>
    <w:p w:rsidR="00135574" w:rsidRDefault="004179F8">
      <w:pPr>
        <w:tabs>
          <w:tab w:val="left" w:pos="1980"/>
        </w:tabs>
        <w:spacing w:line="440" w:lineRule="exact"/>
        <w:rPr>
          <w:rFonts w:ascii="宋体" w:hAnsi="宋体"/>
          <w:b/>
          <w:sz w:val="24"/>
        </w:rPr>
      </w:pPr>
      <w:r>
        <w:rPr>
          <w:rFonts w:ascii="宋体" w:hAnsi="宋体" w:hint="eastAsia"/>
          <w:b/>
          <w:sz w:val="24"/>
        </w:rPr>
        <w:t>（一）、《安全人机工程学》的考试内容</w:t>
      </w:r>
    </w:p>
    <w:p w:rsidR="00135574" w:rsidRDefault="004179F8">
      <w:pPr>
        <w:widowControl/>
        <w:spacing w:line="400" w:lineRule="exact"/>
        <w:ind w:firstLine="420"/>
        <w:jc w:val="left"/>
        <w:rPr>
          <w:rFonts w:ascii="宋体" w:hAnsi="宋体"/>
          <w:sz w:val="24"/>
        </w:rPr>
      </w:pPr>
      <w:r>
        <w:rPr>
          <w:rFonts w:ascii="宋体" w:hAnsi="宋体" w:hint="eastAsia"/>
          <w:sz w:val="24"/>
        </w:rPr>
        <w:t>1、安全人机工</w:t>
      </w:r>
      <w:proofErr w:type="gramStart"/>
      <w:r>
        <w:rPr>
          <w:rFonts w:ascii="宋体" w:hAnsi="宋体" w:hint="eastAsia"/>
          <w:sz w:val="24"/>
        </w:rPr>
        <w:t>程相关</w:t>
      </w:r>
      <w:proofErr w:type="gramEnd"/>
      <w:r>
        <w:rPr>
          <w:rFonts w:ascii="宋体" w:hAnsi="宋体" w:hint="eastAsia"/>
          <w:sz w:val="24"/>
        </w:rPr>
        <w:t>概念</w:t>
      </w:r>
    </w:p>
    <w:p w:rsidR="00135574" w:rsidRDefault="004179F8">
      <w:pPr>
        <w:widowControl/>
        <w:spacing w:line="400" w:lineRule="exact"/>
        <w:ind w:firstLine="420"/>
        <w:jc w:val="left"/>
        <w:rPr>
          <w:rFonts w:ascii="宋体" w:hAnsi="宋体"/>
          <w:sz w:val="24"/>
        </w:rPr>
      </w:pPr>
      <w:r>
        <w:rPr>
          <w:rFonts w:ascii="宋体" w:hAnsi="宋体" w:hint="eastAsia"/>
          <w:sz w:val="24"/>
        </w:rPr>
        <w:t>人机工程学、安全人机工程定义；安全人机工程学的研究对象、研究内容与方法；人机系统、人机结合面涵义；</w:t>
      </w:r>
      <w:r>
        <w:rPr>
          <w:rFonts w:ascii="宋体" w:hAnsi="宋体"/>
          <w:sz w:val="24"/>
        </w:rPr>
        <w:t>安全人机工程学</w:t>
      </w:r>
      <w:r>
        <w:rPr>
          <w:rFonts w:ascii="宋体" w:hAnsi="宋体" w:hint="eastAsia"/>
          <w:sz w:val="24"/>
        </w:rPr>
        <w:t>的研究范围及发展趋势。</w:t>
      </w:r>
    </w:p>
    <w:p w:rsidR="00135574" w:rsidRDefault="004179F8">
      <w:pPr>
        <w:tabs>
          <w:tab w:val="left" w:pos="990"/>
          <w:tab w:val="left" w:pos="1980"/>
        </w:tabs>
        <w:spacing w:line="400" w:lineRule="exact"/>
        <w:ind w:firstLineChars="200" w:firstLine="482"/>
        <w:rPr>
          <w:rFonts w:ascii="宋体" w:hAnsi="宋体"/>
          <w:sz w:val="24"/>
        </w:rPr>
      </w:pPr>
      <w:r>
        <w:rPr>
          <w:rFonts w:ascii="宋体" w:hAnsi="宋体" w:hint="eastAsia"/>
          <w:b/>
          <w:bCs/>
          <w:sz w:val="24"/>
        </w:rPr>
        <w:t>2、</w:t>
      </w:r>
      <w:r>
        <w:rPr>
          <w:rFonts w:ascii="宋体" w:hAnsi="宋体" w:hint="eastAsia"/>
          <w:sz w:val="24"/>
        </w:rPr>
        <w:t>人体的人机学参数的测量、统计、描述及应用</w:t>
      </w:r>
    </w:p>
    <w:p w:rsidR="00135574" w:rsidRDefault="004179F8">
      <w:pPr>
        <w:tabs>
          <w:tab w:val="left" w:pos="990"/>
          <w:tab w:val="left" w:pos="1980"/>
        </w:tabs>
        <w:spacing w:line="400" w:lineRule="exact"/>
        <w:ind w:firstLineChars="200" w:firstLine="480"/>
        <w:rPr>
          <w:rFonts w:ascii="宋体" w:hAnsi="宋体"/>
          <w:sz w:val="24"/>
        </w:rPr>
      </w:pPr>
      <w:r>
        <w:rPr>
          <w:rFonts w:ascii="宋体" w:hAnsi="宋体"/>
          <w:sz w:val="24"/>
        </w:rPr>
        <w:t>人体测量</w:t>
      </w:r>
      <w:r>
        <w:rPr>
          <w:rFonts w:ascii="宋体" w:hAnsi="宋体" w:hint="eastAsia"/>
          <w:sz w:val="24"/>
        </w:rPr>
        <w:t>的基本术语、测量仪器；人体测量数据的运用准则；人体结构尺寸特性及群体的人体尺寸数据分布状况的描述（均值、标准差、百分位、百分位数、适应</w:t>
      </w:r>
      <w:proofErr w:type="gramStart"/>
      <w:r>
        <w:rPr>
          <w:rFonts w:ascii="宋体" w:hAnsi="宋体" w:hint="eastAsia"/>
          <w:sz w:val="24"/>
        </w:rPr>
        <w:t>阈</w:t>
      </w:r>
      <w:proofErr w:type="gramEnd"/>
      <w:r>
        <w:rPr>
          <w:rFonts w:ascii="宋体" w:hAnsi="宋体" w:hint="eastAsia"/>
          <w:sz w:val="24"/>
        </w:rPr>
        <w:t>等）及应用；人体测量数据的处理及人体尺寸在工程设计中的应用。</w:t>
      </w:r>
    </w:p>
    <w:p w:rsidR="00135574" w:rsidRDefault="004179F8">
      <w:pPr>
        <w:tabs>
          <w:tab w:val="left" w:pos="990"/>
          <w:tab w:val="left" w:pos="1980"/>
        </w:tabs>
        <w:spacing w:line="400" w:lineRule="exact"/>
        <w:ind w:firstLineChars="200" w:firstLine="480"/>
        <w:rPr>
          <w:rFonts w:ascii="宋体" w:hAnsi="宋体"/>
          <w:sz w:val="24"/>
        </w:rPr>
      </w:pPr>
      <w:r>
        <w:rPr>
          <w:rFonts w:ascii="宋体" w:hAnsi="宋体" w:hint="eastAsia"/>
          <w:sz w:val="24"/>
        </w:rPr>
        <w:t>3、人的生理、心理、生物力学、疲劳等特性</w:t>
      </w:r>
    </w:p>
    <w:p w:rsidR="00135574" w:rsidRDefault="004179F8">
      <w:pPr>
        <w:tabs>
          <w:tab w:val="left" w:pos="990"/>
          <w:tab w:val="left" w:pos="1980"/>
        </w:tabs>
        <w:spacing w:line="400" w:lineRule="exact"/>
        <w:ind w:firstLineChars="200" w:firstLine="480"/>
        <w:rPr>
          <w:rFonts w:ascii="宋体" w:hAnsi="宋体"/>
          <w:sz w:val="24"/>
        </w:rPr>
      </w:pPr>
      <w:r>
        <w:rPr>
          <w:rFonts w:ascii="宋体" w:hAnsi="宋体" w:hint="eastAsia"/>
          <w:sz w:val="24"/>
        </w:rPr>
        <w:lastRenderedPageBreak/>
        <w:t>人的感觉、知觉定义、特性及涵义；视觉、听觉以及嗅觉、味觉和肤觉特性；人的反应时间定义及测量，反应时间的影响因素及减少反应时间的途径；个性心理特征及其与安全的关系，影响心理状态的环境因素，违章操作、误操作等不安全行为产生的心理原因；人体活动时的生理参数变化规律及大脑觉醒水平；人体各部分操纵力、活动范围，运动速度与准确度等影响人体施力因素；疲劳机理、特性及规律，疲劳测定方法，疲劳恢复等，体力劳动强度的测定与分级。</w:t>
      </w:r>
    </w:p>
    <w:p w:rsidR="00135574" w:rsidRDefault="004179F8">
      <w:pPr>
        <w:tabs>
          <w:tab w:val="left" w:pos="990"/>
          <w:tab w:val="left" w:pos="1980"/>
        </w:tabs>
        <w:spacing w:line="400" w:lineRule="exact"/>
        <w:ind w:firstLineChars="200" w:firstLine="480"/>
        <w:rPr>
          <w:rFonts w:ascii="宋体" w:hAnsi="宋体"/>
          <w:sz w:val="24"/>
        </w:rPr>
      </w:pPr>
      <w:r>
        <w:rPr>
          <w:rFonts w:ascii="宋体" w:hAnsi="宋体" w:hint="eastAsia"/>
          <w:sz w:val="24"/>
        </w:rPr>
        <w:t>4、人与机的功能分配</w:t>
      </w:r>
    </w:p>
    <w:p w:rsidR="00135574" w:rsidRDefault="004179F8">
      <w:pPr>
        <w:tabs>
          <w:tab w:val="left" w:pos="990"/>
          <w:tab w:val="left" w:pos="1980"/>
        </w:tabs>
        <w:spacing w:line="400" w:lineRule="exact"/>
        <w:ind w:firstLineChars="200" w:firstLine="480"/>
        <w:rPr>
          <w:rFonts w:ascii="宋体" w:hAnsi="宋体"/>
          <w:sz w:val="24"/>
        </w:rPr>
      </w:pPr>
      <w:r>
        <w:rPr>
          <w:rFonts w:ascii="宋体" w:hAnsi="宋体" w:hint="eastAsia"/>
          <w:sz w:val="24"/>
        </w:rPr>
        <w:t>人与机的功能特性；危险的主要伤害形式和机理；人机系统的类型、机械危险的伤害形式、机械在各种状态下的安全问题及安全设计要求。</w:t>
      </w:r>
    </w:p>
    <w:p w:rsidR="00135574" w:rsidRDefault="004179F8">
      <w:pPr>
        <w:tabs>
          <w:tab w:val="left" w:pos="990"/>
          <w:tab w:val="left" w:pos="1980"/>
        </w:tabs>
        <w:spacing w:line="400" w:lineRule="exact"/>
        <w:ind w:firstLineChars="200" w:firstLine="480"/>
        <w:rPr>
          <w:rFonts w:ascii="宋体" w:hAnsi="宋体"/>
          <w:sz w:val="24"/>
        </w:rPr>
      </w:pPr>
      <w:r>
        <w:rPr>
          <w:rFonts w:ascii="宋体" w:hAnsi="宋体" w:hint="eastAsia"/>
          <w:sz w:val="24"/>
        </w:rPr>
        <w:t>5、人机界面设计、作业环境设计、安全防护装置设计</w:t>
      </w:r>
    </w:p>
    <w:p w:rsidR="00135574" w:rsidRDefault="004179F8">
      <w:pPr>
        <w:tabs>
          <w:tab w:val="left" w:pos="990"/>
          <w:tab w:val="left" w:pos="1980"/>
        </w:tabs>
        <w:spacing w:line="400" w:lineRule="exact"/>
        <w:ind w:firstLineChars="200" w:firstLine="480"/>
        <w:rPr>
          <w:rFonts w:ascii="宋体" w:hAnsi="宋体"/>
          <w:sz w:val="24"/>
        </w:rPr>
      </w:pPr>
      <w:r>
        <w:rPr>
          <w:rFonts w:ascii="宋体" w:hAnsi="宋体" w:hint="eastAsia"/>
          <w:sz w:val="24"/>
        </w:rPr>
        <w:t>显示器、控制器设计的基本原则及设计内容；显示器与控制器的匹配原则及</w:t>
      </w:r>
      <w:r>
        <w:rPr>
          <w:rFonts w:ascii="宋体" w:hAnsi="宋体"/>
          <w:sz w:val="24"/>
        </w:rPr>
        <w:t>布局设计</w:t>
      </w:r>
      <w:r>
        <w:rPr>
          <w:rFonts w:ascii="宋体" w:hAnsi="宋体" w:hint="eastAsia"/>
          <w:sz w:val="24"/>
        </w:rPr>
        <w:t>。</w:t>
      </w:r>
      <w:r>
        <w:rPr>
          <w:rFonts w:ascii="宋体" w:hAnsi="宋体"/>
          <w:sz w:val="24"/>
        </w:rPr>
        <w:t>作业环境中的温</w:t>
      </w:r>
      <w:r>
        <w:rPr>
          <w:rFonts w:ascii="宋体" w:hAnsi="宋体" w:hint="eastAsia"/>
          <w:sz w:val="24"/>
        </w:rPr>
        <w:t>、湿度</w:t>
      </w:r>
      <w:r>
        <w:rPr>
          <w:rFonts w:ascii="宋体" w:hAnsi="宋体"/>
          <w:sz w:val="24"/>
        </w:rPr>
        <w:t>环境，光环境，色彩环境，</w:t>
      </w:r>
      <w:r>
        <w:rPr>
          <w:rFonts w:ascii="宋体" w:hAnsi="宋体" w:hint="eastAsia"/>
          <w:sz w:val="24"/>
        </w:rPr>
        <w:t>尘</w:t>
      </w:r>
      <w:r>
        <w:rPr>
          <w:rFonts w:ascii="宋体" w:hAnsi="宋体"/>
          <w:sz w:val="24"/>
        </w:rPr>
        <w:t>毒环境，</w:t>
      </w:r>
      <w:r>
        <w:rPr>
          <w:rFonts w:ascii="宋体" w:hAnsi="宋体" w:hint="eastAsia"/>
          <w:sz w:val="24"/>
        </w:rPr>
        <w:t>噪声与</w:t>
      </w:r>
      <w:r>
        <w:rPr>
          <w:rFonts w:ascii="宋体" w:hAnsi="宋体"/>
          <w:sz w:val="24"/>
        </w:rPr>
        <w:t>振动环境</w:t>
      </w:r>
      <w:r>
        <w:rPr>
          <w:rFonts w:ascii="宋体" w:hAnsi="宋体" w:hint="eastAsia"/>
          <w:sz w:val="24"/>
        </w:rPr>
        <w:t>等对人们的生理、心理特性的影响。安全防护装置的作用以及</w:t>
      </w:r>
      <w:r>
        <w:rPr>
          <w:rFonts w:ascii="宋体" w:hAnsi="宋体"/>
          <w:sz w:val="24"/>
        </w:rPr>
        <w:t>典型</w:t>
      </w:r>
      <w:r>
        <w:rPr>
          <w:rFonts w:ascii="宋体" w:hAnsi="宋体" w:hint="eastAsia"/>
          <w:sz w:val="24"/>
        </w:rPr>
        <w:t>的</w:t>
      </w:r>
      <w:r>
        <w:rPr>
          <w:rFonts w:ascii="宋体" w:hAnsi="宋体"/>
          <w:sz w:val="24"/>
        </w:rPr>
        <w:t>安全防护装置的</w:t>
      </w:r>
      <w:r>
        <w:rPr>
          <w:rFonts w:ascii="宋体" w:hAnsi="宋体" w:hint="eastAsia"/>
          <w:sz w:val="24"/>
        </w:rPr>
        <w:t>保护原理</w:t>
      </w:r>
      <w:r>
        <w:rPr>
          <w:rFonts w:ascii="宋体" w:hAnsi="宋体"/>
          <w:sz w:val="24"/>
        </w:rPr>
        <w:t>。</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sz w:val="24"/>
        </w:rPr>
        <w:t>6、安全人机工程学原理的实践与应用</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sz w:val="24"/>
        </w:rPr>
        <w:t>工作空间、</w:t>
      </w:r>
      <w:r>
        <w:rPr>
          <w:rFonts w:ascii="宋体" w:hAnsi="宋体" w:hint="eastAsia"/>
          <w:kern w:val="0"/>
          <w:sz w:val="24"/>
        </w:rPr>
        <w:t>作业空间基本概念，各种作业姿势下的工作空间特点及布局设计；控制室、办公室设计的安全人机工程要求；驾驶员作业特性及疲劳影响因素，汽车驾驶室人机学设计主要内容等。</w:t>
      </w:r>
    </w:p>
    <w:p w:rsidR="00135574" w:rsidRDefault="004179F8">
      <w:pPr>
        <w:numPr>
          <w:ilvl w:val="0"/>
          <w:numId w:val="1"/>
        </w:numPr>
        <w:tabs>
          <w:tab w:val="left" w:pos="1980"/>
        </w:tabs>
        <w:spacing w:line="440" w:lineRule="exact"/>
        <w:rPr>
          <w:rFonts w:ascii="宋体" w:hAnsi="宋体"/>
          <w:b/>
          <w:sz w:val="24"/>
        </w:rPr>
      </w:pPr>
      <w:r>
        <w:rPr>
          <w:rFonts w:ascii="宋体" w:hAnsi="宋体" w:hint="eastAsia"/>
          <w:b/>
          <w:sz w:val="24"/>
        </w:rPr>
        <w:t>、《安全管理学》的考试内容</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1、安全管理学理论基础</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科学管理理论、行为科学理论、现代管理理论在现代管理中的应用；事故的概念、分类、特征；典型的事故致因的原理、内容及优点；系统原理、人本原理、预防原理、强制原理、责任原理。</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2、安全文化</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安全文化的定义、层次、范畴、功能；安全文化与安全管理的关系；安全文化建设的核心内容及目标；企业的安全文化建设的模式。</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3、安全管理方法</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安全计划、安全组织、安全领导、安全控制的基本含义、作用、内容及形式；安全激励的手段；安全管理各职能的步骤和方法，安全管理各职能在生产实际中的应用；安全专业人员的配备和职责。</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4、安全目标管理</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安全目标在安全管理中的作用；安全目标制定及分解原则、考评原则和考评步骤；安全目标的分解；安全目标实施的过程管理。</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5、系统安全管理</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lastRenderedPageBreak/>
        <w:t>系统安全管理、系统安全的定义，比较系统安全管理与传统安全管理的内涵；系统安全设计要求，风险评价矩阵；系统安全全寿命周期各阶段的安全工作要点；已识别风险的初步控制措施；系统安全优先次序。</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7、安全行为管理</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行为科学的定义；安全行为管理的研究内容；安全行为科学在安全管理中的应用。</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8、安全管理体系</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职业安全健康管理体系、安全生产标准化、HSE管理体系的概念及构成要素；职业安全健康管理体系、安全生产标准化、HSE体系的建设流程；风险分级</w:t>
      </w:r>
      <w:proofErr w:type="gramStart"/>
      <w:r>
        <w:rPr>
          <w:rFonts w:ascii="宋体" w:hAnsi="宋体" w:hint="eastAsia"/>
          <w:kern w:val="0"/>
          <w:sz w:val="24"/>
        </w:rPr>
        <w:t>管控及隐患</w:t>
      </w:r>
      <w:proofErr w:type="gramEnd"/>
      <w:r>
        <w:rPr>
          <w:rFonts w:ascii="宋体" w:hAnsi="宋体" w:hint="eastAsia"/>
          <w:kern w:val="0"/>
          <w:sz w:val="24"/>
        </w:rPr>
        <w:t>排查治理体系的概念及特点，体系组成；安全管理体系在企业安全管理中的实际应用。</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9、安全信息管理</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信息与管理信息系统；安全信息系统的开发；管理信息系统的结构；在安全信息管理系统开发时，能为系统开发专业人员提供安全信息适当描述。</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10、灾害事件与事故应急管理</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危险化学品重大危险源的概念及辨识计算；重大危险源进行分类、分级及管控措施；</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灾难性事件的意义，灾难性事件的分类及严重程度分级；应急救援预案的内容及编制步骤；化学事故预案的组织机构与责任；事故应急管理过程及工作内容；事故应急救援体系与实施程序。</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10、事故的定义、事故的分类方法及依据；事故统计的方法及主要指标；直接经济损失、间接经济损失包含内容，能对事故的损失进行计算；根据事故原因能判断事故分类，能进行事故案例分析，并提出初步的对策措施。</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12、事故调查与处理</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事故调查的目的及意义及事故调查的准备工作；各类典型事故的现场勘查重点；熟悉伤亡事故的处理与结案流程；事故调查中现场的处理，现场的勘察及现场物证的收集，事故调查报告的撰写及内容、归档资料；能根据事故现场收集的资料进行事故的分析，描述事故的发生经过并推断事故的原因。</w:t>
      </w:r>
    </w:p>
    <w:p w:rsidR="00135574" w:rsidRDefault="004179F8">
      <w:pPr>
        <w:tabs>
          <w:tab w:val="left" w:pos="990"/>
          <w:tab w:val="left" w:pos="1980"/>
        </w:tabs>
        <w:spacing w:line="400" w:lineRule="exact"/>
        <w:ind w:firstLineChars="200" w:firstLine="480"/>
        <w:rPr>
          <w:rFonts w:ascii="宋体" w:hAnsi="宋体"/>
          <w:kern w:val="0"/>
          <w:sz w:val="24"/>
        </w:rPr>
      </w:pPr>
      <w:r>
        <w:rPr>
          <w:rFonts w:ascii="宋体" w:hAnsi="宋体" w:hint="eastAsia"/>
          <w:kern w:val="0"/>
          <w:sz w:val="24"/>
        </w:rPr>
        <w:t>13、事故预防与控制</w:t>
      </w:r>
    </w:p>
    <w:p w:rsidR="00135574" w:rsidRDefault="004179F8">
      <w:pPr>
        <w:tabs>
          <w:tab w:val="left" w:pos="990"/>
          <w:tab w:val="left" w:pos="1980"/>
        </w:tabs>
        <w:spacing w:line="400" w:lineRule="exact"/>
        <w:ind w:firstLineChars="200" w:firstLine="480"/>
        <w:rPr>
          <w:rFonts w:ascii="宋体" w:hAnsi="宋体" w:hint="eastAsia"/>
          <w:kern w:val="0"/>
          <w:sz w:val="24"/>
        </w:rPr>
      </w:pPr>
      <w:r>
        <w:rPr>
          <w:rFonts w:ascii="宋体" w:hAnsi="宋体" w:hint="eastAsia"/>
          <w:kern w:val="0"/>
          <w:sz w:val="24"/>
        </w:rPr>
        <w:t>3E原则的内涵；安全管理法律法规；安全管理制度建设；安全主体责任；安全检查、安全审查的内容和方法；安全技术对策的基本原则；预防事故和减少事故损失的安全技术措施；安全教育的内容；能针对不同层级、岗位人员要求制定安全教育培训的方案；企业职工工伤保险制度和安全生产责任保险制度；能从技术和管理方面提出有效的事故预防和控制方案。</w:t>
      </w:r>
    </w:p>
    <w:p w:rsidR="000E4120" w:rsidRPr="000E4120" w:rsidRDefault="000E4120" w:rsidP="000E4120">
      <w:pPr>
        <w:widowControl/>
        <w:spacing w:beforeLines="30" w:before="93" w:line="400" w:lineRule="exact"/>
        <w:jc w:val="center"/>
        <w:rPr>
          <w:sz w:val="24"/>
        </w:rPr>
      </w:pPr>
      <w:r>
        <w:rPr>
          <w:rFonts w:ascii="宋体" w:eastAsia="宋体" w:hAnsi="宋体" w:cs="宋体" w:hint="eastAsia"/>
          <w:color w:val="000000"/>
          <w:kern w:val="0"/>
          <w:sz w:val="24"/>
          <w:lang w:bidi="ar"/>
        </w:rPr>
        <w:lastRenderedPageBreak/>
        <w:t>Ⅱ</w:t>
      </w:r>
      <w:r>
        <w:rPr>
          <w:rFonts w:ascii="华文中宋" w:eastAsia="华文中宋" w:hAnsi="华文中宋" w:cs="华文中宋" w:hint="eastAsia"/>
          <w:color w:val="000000"/>
          <w:kern w:val="0"/>
          <w:sz w:val="24"/>
          <w:lang w:bidi="ar"/>
        </w:rPr>
        <w:t>．考试形式与试卷结构</w:t>
      </w:r>
    </w:p>
    <w:p w:rsidR="000E4120" w:rsidRDefault="000E4120" w:rsidP="000E4120">
      <w:pPr>
        <w:tabs>
          <w:tab w:val="left" w:pos="1980"/>
        </w:tabs>
        <w:spacing w:line="520" w:lineRule="exact"/>
        <w:rPr>
          <w:rFonts w:ascii="宋体" w:hAnsi="宋体"/>
          <w:b/>
          <w:sz w:val="28"/>
          <w:szCs w:val="28"/>
        </w:rPr>
      </w:pPr>
      <w:r>
        <w:rPr>
          <w:rFonts w:ascii="宋体" w:hAnsi="宋体" w:hint="eastAsia"/>
          <w:b/>
          <w:sz w:val="28"/>
          <w:szCs w:val="28"/>
        </w:rPr>
        <w:t>四</w:t>
      </w:r>
      <w:r>
        <w:rPr>
          <w:rFonts w:ascii="宋体" w:hAnsi="宋体" w:hint="eastAsia"/>
          <w:b/>
          <w:sz w:val="28"/>
          <w:szCs w:val="28"/>
        </w:rPr>
        <w:t>、</w:t>
      </w:r>
      <w:r>
        <w:rPr>
          <w:rFonts w:ascii="华文中宋" w:eastAsia="华文中宋" w:hAnsi="华文中宋" w:cs="华文中宋" w:hint="eastAsia"/>
          <w:color w:val="000000"/>
          <w:kern w:val="0"/>
          <w:sz w:val="24"/>
          <w:lang w:bidi="ar"/>
        </w:rPr>
        <w:t>考试形式</w:t>
      </w:r>
      <w:r>
        <w:rPr>
          <w:rFonts w:ascii="宋体" w:hAnsi="宋体" w:hint="eastAsia"/>
          <w:b/>
          <w:sz w:val="28"/>
          <w:szCs w:val="28"/>
        </w:rPr>
        <w:t xml:space="preserve"> </w:t>
      </w:r>
    </w:p>
    <w:p w:rsidR="000E4120" w:rsidRDefault="000E4120" w:rsidP="000E4120">
      <w:pPr>
        <w:tabs>
          <w:tab w:val="left" w:pos="1980"/>
        </w:tabs>
        <w:spacing w:line="400" w:lineRule="exact"/>
        <w:rPr>
          <w:rFonts w:asciiTheme="minorEastAsia" w:hAnsiTheme="minorEastAsia" w:cstheme="minorEastAsia"/>
          <w:sz w:val="24"/>
        </w:rPr>
      </w:pPr>
      <w:r>
        <w:rPr>
          <w:rFonts w:asciiTheme="minorEastAsia" w:hAnsiTheme="minorEastAsia" w:cstheme="minorEastAsia" w:hint="eastAsia"/>
          <w:sz w:val="24"/>
        </w:rPr>
        <w:t xml:space="preserve">1、考试方式为闭卷笔试； </w:t>
      </w:r>
    </w:p>
    <w:p w:rsidR="000E4120" w:rsidRDefault="000E4120" w:rsidP="000E4120">
      <w:pPr>
        <w:tabs>
          <w:tab w:val="left" w:pos="1980"/>
        </w:tabs>
        <w:spacing w:line="400" w:lineRule="exact"/>
        <w:rPr>
          <w:rFonts w:ascii="宋体" w:hAnsi="宋体"/>
          <w:sz w:val="24"/>
        </w:rPr>
      </w:pPr>
      <w:r>
        <w:rPr>
          <w:rFonts w:asciiTheme="minorEastAsia" w:hAnsiTheme="minorEastAsia" w:cstheme="minorEastAsia" w:hint="eastAsia"/>
          <w:sz w:val="24"/>
        </w:rPr>
        <w:t>2、</w:t>
      </w:r>
      <w:r>
        <w:rPr>
          <w:rFonts w:ascii="宋体" w:hAnsi="宋体" w:hint="eastAsia"/>
          <w:sz w:val="24"/>
        </w:rPr>
        <w:t>基本知识</w:t>
      </w:r>
      <w:proofErr w:type="gramStart"/>
      <w:r>
        <w:rPr>
          <w:rFonts w:ascii="宋体" w:hAnsi="宋体" w:hint="eastAsia"/>
          <w:sz w:val="24"/>
        </w:rPr>
        <w:t>考点占</w:t>
      </w:r>
      <w:proofErr w:type="gramEnd"/>
      <w:r>
        <w:rPr>
          <w:rFonts w:ascii="宋体" w:hAnsi="宋体" w:hint="eastAsia"/>
          <w:sz w:val="24"/>
        </w:rPr>
        <w:t>题量的50%左右，基本技能题占30%，综合分析应用题占20%左右。《安全人机工程》和《安全管理学》内容各占50%，总分200分，考试时间150分钟。</w:t>
      </w:r>
    </w:p>
    <w:p w:rsidR="000E4120" w:rsidRDefault="000E4120" w:rsidP="000E4120">
      <w:pPr>
        <w:tabs>
          <w:tab w:val="left" w:pos="567"/>
        </w:tabs>
        <w:spacing w:line="400" w:lineRule="exact"/>
        <w:rPr>
          <w:rFonts w:ascii="宋体" w:hAnsi="宋体"/>
          <w:bCs/>
          <w:sz w:val="24"/>
        </w:rPr>
      </w:pPr>
      <w:r>
        <w:rPr>
          <w:rFonts w:ascii="宋体" w:hAnsi="宋体" w:hint="eastAsia"/>
          <w:bCs/>
          <w:sz w:val="24"/>
        </w:rPr>
        <w:t>3</w:t>
      </w:r>
      <w:r>
        <w:rPr>
          <w:rFonts w:ascii="宋体" w:hAnsi="宋体" w:hint="eastAsia"/>
          <w:bCs/>
          <w:sz w:val="24"/>
        </w:rPr>
        <w:t>、主要题型</w:t>
      </w:r>
    </w:p>
    <w:p w:rsidR="000E4120" w:rsidRPr="000E4120" w:rsidRDefault="000E4120" w:rsidP="000E4120">
      <w:pPr>
        <w:tabs>
          <w:tab w:val="left" w:pos="567"/>
        </w:tabs>
        <w:spacing w:line="400" w:lineRule="exact"/>
        <w:ind w:firstLineChars="221" w:firstLine="530"/>
        <w:rPr>
          <w:rFonts w:ascii="宋体" w:hAnsi="宋体" w:hint="eastAsia"/>
          <w:sz w:val="24"/>
        </w:rPr>
      </w:pPr>
      <w:r>
        <w:rPr>
          <w:rFonts w:ascii="宋体" w:hAnsi="宋体" w:hint="eastAsia"/>
          <w:sz w:val="24"/>
        </w:rPr>
        <w:t>包括填空题、选择题（可以单选或多选）、判断改错题、简答题、综合分析题、计算题等。</w:t>
      </w:r>
    </w:p>
    <w:p w:rsidR="00135574" w:rsidRDefault="000E4120">
      <w:pPr>
        <w:tabs>
          <w:tab w:val="left" w:pos="1980"/>
        </w:tabs>
        <w:spacing w:line="520" w:lineRule="exact"/>
        <w:rPr>
          <w:rFonts w:ascii="宋体" w:hAnsi="宋体"/>
          <w:b/>
          <w:sz w:val="28"/>
          <w:szCs w:val="28"/>
        </w:rPr>
      </w:pPr>
      <w:r>
        <w:rPr>
          <w:rFonts w:ascii="宋体" w:hAnsi="宋体" w:hint="eastAsia"/>
          <w:b/>
          <w:sz w:val="28"/>
          <w:szCs w:val="28"/>
        </w:rPr>
        <w:t>五</w:t>
      </w:r>
      <w:bookmarkStart w:id="0" w:name="_GoBack"/>
      <w:bookmarkEnd w:id="0"/>
      <w:r w:rsidR="004179F8">
        <w:rPr>
          <w:rFonts w:ascii="宋体" w:hAnsi="宋体" w:hint="eastAsia"/>
          <w:b/>
          <w:sz w:val="28"/>
          <w:szCs w:val="28"/>
        </w:rPr>
        <w:t>、教材及参考书目</w:t>
      </w:r>
    </w:p>
    <w:p w:rsidR="00135574" w:rsidRDefault="004179F8">
      <w:pPr>
        <w:tabs>
          <w:tab w:val="left" w:pos="1980"/>
        </w:tabs>
        <w:rPr>
          <w:rFonts w:ascii="宋体" w:hAnsi="宋体"/>
          <w:kern w:val="0"/>
          <w:sz w:val="24"/>
        </w:rPr>
      </w:pPr>
      <w:r>
        <w:rPr>
          <w:rFonts w:asciiTheme="minorEastAsia" w:hAnsiTheme="minorEastAsia" w:cstheme="minorEastAsia" w:hint="eastAsia"/>
          <w:sz w:val="24"/>
        </w:rPr>
        <w:t xml:space="preserve">[1] </w:t>
      </w:r>
      <w:r>
        <w:rPr>
          <w:rFonts w:ascii="宋体" w:hAnsi="宋体" w:hint="eastAsia"/>
          <w:kern w:val="0"/>
          <w:sz w:val="24"/>
        </w:rPr>
        <w:t>廖可兵，张力.安全人机工程[M].徐州：中国矿业大学出版社，2009</w:t>
      </w:r>
    </w:p>
    <w:p w:rsidR="00135574" w:rsidRDefault="004179F8">
      <w:pPr>
        <w:tabs>
          <w:tab w:val="left" w:pos="1980"/>
        </w:tabs>
        <w:spacing w:line="400" w:lineRule="exact"/>
        <w:rPr>
          <w:rFonts w:asciiTheme="minorEastAsia" w:hAnsiTheme="minorEastAsia" w:cstheme="minorEastAsia"/>
          <w:sz w:val="24"/>
        </w:rPr>
      </w:pPr>
      <w:r>
        <w:rPr>
          <w:rFonts w:asciiTheme="minorEastAsia" w:hAnsiTheme="minorEastAsia" w:cstheme="minorEastAsia" w:hint="eastAsia"/>
          <w:sz w:val="24"/>
        </w:rPr>
        <w:t>[2] 田水承，</w:t>
      </w:r>
      <w:proofErr w:type="gramStart"/>
      <w:r>
        <w:rPr>
          <w:rFonts w:asciiTheme="minorEastAsia" w:hAnsiTheme="minorEastAsia" w:cstheme="minorEastAsia" w:hint="eastAsia"/>
          <w:sz w:val="24"/>
        </w:rPr>
        <w:t>景国勋编</w:t>
      </w:r>
      <w:proofErr w:type="gramEnd"/>
      <w:r>
        <w:rPr>
          <w:rFonts w:asciiTheme="minorEastAsia" w:hAnsiTheme="minorEastAsia" w:cstheme="minorEastAsia" w:hint="eastAsia"/>
          <w:sz w:val="24"/>
        </w:rPr>
        <w:t>.安全管理学（第2版）.北京：机械工业出版社，2016</w:t>
      </w:r>
    </w:p>
    <w:p w:rsidR="00135574" w:rsidRDefault="00135574">
      <w:pPr>
        <w:tabs>
          <w:tab w:val="left" w:pos="1980"/>
        </w:tabs>
        <w:rPr>
          <w:rFonts w:ascii="宋体" w:hAnsi="宋体" w:cs="宋体"/>
          <w:kern w:val="36"/>
          <w:sz w:val="28"/>
          <w:szCs w:val="28"/>
        </w:rPr>
      </w:pPr>
    </w:p>
    <w:p w:rsidR="00135574" w:rsidRDefault="00135574"/>
    <w:p w:rsidR="00135574" w:rsidRDefault="00135574"/>
    <w:p w:rsidR="00135574" w:rsidRDefault="00135574">
      <w:pPr>
        <w:tabs>
          <w:tab w:val="left" w:pos="1980"/>
        </w:tabs>
        <w:rPr>
          <w:rFonts w:ascii="宋体" w:hAnsi="宋体" w:cs="宋体"/>
          <w:color w:val="000000"/>
          <w:kern w:val="0"/>
          <w:sz w:val="28"/>
          <w:szCs w:val="28"/>
        </w:rPr>
      </w:pPr>
    </w:p>
    <w:p w:rsidR="00135574" w:rsidRDefault="00135574">
      <w:pPr>
        <w:rPr>
          <w:rFonts w:ascii="宋体" w:eastAsia="宋体" w:hAnsi="宋体"/>
          <w:b/>
          <w:sz w:val="36"/>
          <w:szCs w:val="36"/>
        </w:rPr>
      </w:pPr>
    </w:p>
    <w:sectPr w:rsidR="001355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97AD1F"/>
    <w:multiLevelType w:val="singleLevel"/>
    <w:tmpl w:val="D597AD1F"/>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7"/>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0Y2ExYzM3YmYxZGU4NTEzZGM5ZmQ4MWRmMWNmMGMifQ=="/>
  </w:docVars>
  <w:rsids>
    <w:rsidRoot w:val="757E51B5"/>
    <w:rsid w:val="000E4120"/>
    <w:rsid w:val="00135574"/>
    <w:rsid w:val="004179F8"/>
    <w:rsid w:val="35F97F61"/>
    <w:rsid w:val="3B576D67"/>
    <w:rsid w:val="3C3C4797"/>
    <w:rsid w:val="5A385416"/>
    <w:rsid w:val="618725FC"/>
    <w:rsid w:val="757E5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418</Words>
  <Characters>2385</Characters>
  <Application>Microsoft Office Word</Application>
  <DocSecurity>0</DocSecurity>
  <Lines>19</Lines>
  <Paragraphs>5</Paragraphs>
  <ScaleCrop>false</ScaleCrop>
  <Company>Microsoft</Company>
  <LinksUpToDate>false</LinksUpToDate>
  <CharactersWithSpaces>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袋鼠妈妈</dc:creator>
  <cp:lastModifiedBy>Microsoft</cp:lastModifiedBy>
  <cp:revision>3</cp:revision>
  <dcterms:created xsi:type="dcterms:W3CDTF">2024-01-09T01:54:00Z</dcterms:created>
  <dcterms:modified xsi:type="dcterms:W3CDTF">2024-01-19T08:51:00Z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38340AE816FC44CB913DCFCE50F64EB5_11</vt:lpwstr>
  </property>
</Properties>
</file>